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79A6" w14:textId="77777777" w:rsidR="00177098" w:rsidRPr="00177098" w:rsidRDefault="00177098" w:rsidP="00177098">
      <w:pPr>
        <w:rPr>
          <w:rFonts w:ascii="微軟正黑體" w:eastAsia="微軟正黑體" w:hAnsi="微軟正黑體" w:cs="Tahoma"/>
          <w:b/>
          <w:color w:val="666666"/>
          <w:sz w:val="60"/>
          <w:szCs w:val="60"/>
        </w:rPr>
      </w:pPr>
      <w:r w:rsidRPr="00177098">
        <w:rPr>
          <w:rFonts w:ascii="微軟正黑體" w:eastAsia="微軟正黑體" w:hAnsi="微軟正黑體" w:cs="Tahoma" w:hint="eastAsia"/>
          <w:b/>
          <w:color w:val="666666"/>
          <w:sz w:val="60"/>
          <w:szCs w:val="60"/>
        </w:rPr>
        <w:t>請至中華民國不動產仲介經紀業營業保證金官網洽詢</w:t>
      </w:r>
    </w:p>
    <w:p w14:paraId="3F0EA87A" w14:textId="77777777" w:rsidR="00177098" w:rsidRPr="00177098" w:rsidRDefault="00177098" w:rsidP="00177098">
      <w:pPr>
        <w:rPr>
          <w:rFonts w:ascii="微軟正黑體" w:eastAsia="微軟正黑體" w:hAnsi="微軟正黑體" w:cs="Tahoma"/>
          <w:b/>
          <w:color w:val="666666"/>
          <w:sz w:val="60"/>
          <w:szCs w:val="60"/>
        </w:rPr>
      </w:pPr>
      <w:r w:rsidRPr="00177098">
        <w:rPr>
          <w:rFonts w:ascii="微軟正黑體" w:eastAsia="微軟正黑體" w:hAnsi="微軟正黑體" w:cs="Tahoma"/>
          <w:b/>
          <w:color w:val="666666"/>
          <w:sz w:val="60"/>
          <w:szCs w:val="60"/>
        </w:rPr>
        <w:t>http://www.reatgf.org.tw/chhtml/</w:t>
      </w:r>
    </w:p>
    <w:p w14:paraId="30621BA0" w14:textId="77777777" w:rsidR="00177098" w:rsidRDefault="00177098" w:rsidP="00177098">
      <w:pPr>
        <w:rPr>
          <w:rFonts w:ascii="微軟正黑體" w:eastAsia="微軟正黑體" w:hAnsi="微軟正黑體" w:cs="Tahoma"/>
          <w:b/>
          <w:color w:val="666666"/>
          <w:sz w:val="60"/>
          <w:szCs w:val="60"/>
        </w:rPr>
      </w:pPr>
      <w:r w:rsidRPr="00177098">
        <w:rPr>
          <w:rFonts w:ascii="微軟正黑體" w:eastAsia="微軟正黑體" w:hAnsi="微軟正黑體" w:cs="Tahoma" w:hint="eastAsia"/>
          <w:b/>
          <w:color w:val="666666"/>
          <w:sz w:val="60"/>
          <w:szCs w:val="60"/>
        </w:rPr>
        <w:t>地址：</w:t>
      </w:r>
    </w:p>
    <w:p w14:paraId="633611F2" w14:textId="2C5B5A0A" w:rsidR="00BA2B1C" w:rsidRPr="00BA2B1C" w:rsidRDefault="00BA2B1C" w:rsidP="00BA2B1C">
      <w:pPr>
        <w:widowControl/>
        <w:shd w:val="clear" w:color="auto" w:fill="FFFFFF"/>
        <w:rPr>
          <w:rFonts w:ascii="微軟正黑體" w:eastAsia="微軟正黑體" w:hAnsi="微軟正黑體" w:cs="Tahoma"/>
          <w:b/>
          <w:color w:val="666666"/>
          <w:sz w:val="60"/>
          <w:szCs w:val="60"/>
        </w:rPr>
      </w:pPr>
      <w:r w:rsidRPr="00BA2B1C">
        <w:rPr>
          <w:rFonts w:ascii="微軟正黑體" w:eastAsia="微軟正黑體" w:hAnsi="微軟正黑體" w:cs="Tahoma"/>
          <w:b/>
          <w:color w:val="666666"/>
          <w:sz w:val="60"/>
          <w:szCs w:val="60"/>
        </w:rPr>
        <w:t>臺北市中正區館前路20號7樓之1</w:t>
      </w:r>
    </w:p>
    <w:p w14:paraId="3ECA91A8" w14:textId="3E6CC364" w:rsidR="00177098" w:rsidRDefault="00177098" w:rsidP="00177098">
      <w:pPr>
        <w:rPr>
          <w:rFonts w:ascii="微軟正黑體" w:eastAsia="微軟正黑體" w:hAnsi="微軟正黑體" w:cs="Tahoma"/>
          <w:b/>
          <w:color w:val="666666"/>
          <w:sz w:val="60"/>
          <w:szCs w:val="60"/>
        </w:rPr>
      </w:pPr>
      <w:r w:rsidRPr="00177098">
        <w:rPr>
          <w:rFonts w:ascii="微軟正黑體" w:eastAsia="微軟正黑體" w:hAnsi="微軟正黑體" w:cs="Tahoma" w:hint="eastAsia"/>
          <w:b/>
          <w:color w:val="666666"/>
          <w:sz w:val="60"/>
          <w:szCs w:val="60"/>
        </w:rPr>
        <w:t xml:space="preserve">電話：(02)2327-8255 </w:t>
      </w:r>
    </w:p>
    <w:p w14:paraId="7C42AD46" w14:textId="77777777" w:rsidR="00833026" w:rsidRPr="00177098" w:rsidRDefault="00177098" w:rsidP="00177098">
      <w:pPr>
        <w:rPr>
          <w:rFonts w:ascii="微軟正黑體" w:eastAsia="微軟正黑體" w:hAnsi="微軟正黑體"/>
          <w:b/>
          <w:sz w:val="60"/>
          <w:szCs w:val="60"/>
        </w:rPr>
      </w:pPr>
      <w:r w:rsidRPr="00177098">
        <w:rPr>
          <w:rFonts w:ascii="微軟正黑體" w:eastAsia="微軟正黑體" w:hAnsi="微軟正黑體" w:cs="Tahoma" w:hint="eastAsia"/>
          <w:b/>
          <w:color w:val="666666"/>
          <w:sz w:val="60"/>
          <w:szCs w:val="60"/>
        </w:rPr>
        <w:t>傳真：(02)2327-8227</w:t>
      </w:r>
    </w:p>
    <w:sectPr w:rsidR="00833026" w:rsidRPr="00177098" w:rsidSect="001770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098"/>
    <w:rsid w:val="00177098"/>
    <w:rsid w:val="00232749"/>
    <w:rsid w:val="007F6F35"/>
    <w:rsid w:val="00833026"/>
    <w:rsid w:val="00B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03BC"/>
  <w15:docId w15:val="{97EE147C-6ADA-417D-ACA2-4EC769E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臺南市不動產仲介公會</dc:creator>
  <cp:lastModifiedBy>user</cp:lastModifiedBy>
  <cp:revision>2</cp:revision>
  <dcterms:created xsi:type="dcterms:W3CDTF">2019-12-20T09:12:00Z</dcterms:created>
  <dcterms:modified xsi:type="dcterms:W3CDTF">2023-03-10T09:06:00Z</dcterms:modified>
</cp:coreProperties>
</file>